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A0" w:rsidRPr="004D3AEB" w:rsidRDefault="00717EA0" w:rsidP="00717EA0">
      <w:pPr>
        <w:jc w:val="both"/>
        <w:rPr>
          <w:rFonts w:ascii="Arial Narrow" w:hAnsi="Arial Narrow"/>
          <w:b/>
          <w:bCs/>
          <w:sz w:val="24"/>
          <w:szCs w:val="24"/>
          <w:lang w:val="en-US"/>
        </w:rPr>
      </w:pPr>
      <w:r w:rsidRPr="004D3AEB">
        <w:rPr>
          <w:rFonts w:ascii="Arial Narrow" w:hAnsi="Arial Narrow"/>
          <w:b/>
          <w:bCs/>
          <w:sz w:val="24"/>
          <w:szCs w:val="24"/>
          <w:lang w:val="en-US"/>
        </w:rPr>
        <w:t>Excursion Policy</w:t>
      </w:r>
    </w:p>
    <w:p w:rsidR="00717EA0" w:rsidRPr="004D3AEB" w:rsidRDefault="00717EA0" w:rsidP="00717EA0">
      <w:pPr>
        <w:jc w:val="both"/>
        <w:rPr>
          <w:rFonts w:ascii="Arial Narrow" w:hAnsi="Arial Narrow"/>
          <w:lang w:val="en-US"/>
        </w:rPr>
      </w:pPr>
    </w:p>
    <w:p w:rsidR="00717EA0" w:rsidRPr="004D3AEB" w:rsidRDefault="00717EA0" w:rsidP="00717EA0">
      <w:pPr>
        <w:jc w:val="both"/>
        <w:rPr>
          <w:rFonts w:ascii="Arial Narrow" w:hAnsi="Arial Narrow"/>
          <w:i/>
          <w:iCs/>
          <w:lang w:val="en-US"/>
        </w:rPr>
      </w:pPr>
      <w:proofErr w:type="gramStart"/>
      <w:r w:rsidRPr="004D3AEB">
        <w:rPr>
          <w:rFonts w:ascii="Arial Narrow" w:hAnsi="Arial Narrow"/>
          <w:i/>
          <w:iCs/>
          <w:lang w:val="en-US"/>
        </w:rPr>
        <w:t xml:space="preserve">Taking the children out of the </w:t>
      </w:r>
      <w:proofErr w:type="spellStart"/>
      <w:r w:rsidRPr="004D3AEB">
        <w:rPr>
          <w:rFonts w:ascii="Arial Narrow" w:hAnsi="Arial Narrow"/>
          <w:i/>
          <w:iCs/>
          <w:lang w:val="en-US"/>
        </w:rPr>
        <w:t>centre</w:t>
      </w:r>
      <w:proofErr w:type="spellEnd"/>
      <w:r w:rsidRPr="004D3AEB">
        <w:rPr>
          <w:rFonts w:ascii="Arial Narrow" w:hAnsi="Arial Narrow"/>
          <w:i/>
          <w:iCs/>
          <w:lang w:val="en-US"/>
        </w:rPr>
        <w:t xml:space="preserve"> (travel and trips</w:t>
      </w:r>
      <w:r>
        <w:rPr>
          <w:rFonts w:ascii="Arial Narrow" w:hAnsi="Arial Narrow"/>
          <w:i/>
          <w:iCs/>
          <w:lang w:val="en-US"/>
        </w:rPr>
        <w:t>.</w:t>
      </w:r>
      <w:r w:rsidRPr="004D3AEB">
        <w:rPr>
          <w:rFonts w:ascii="Arial Narrow" w:hAnsi="Arial Narrow"/>
          <w:i/>
          <w:iCs/>
          <w:lang w:val="en-US"/>
        </w:rPr>
        <w:t>)</w:t>
      </w:r>
      <w:proofErr w:type="gramEnd"/>
    </w:p>
    <w:p w:rsidR="00717EA0" w:rsidRPr="004D3AEB" w:rsidRDefault="00717EA0" w:rsidP="00717EA0">
      <w:pPr>
        <w:jc w:val="both"/>
        <w:rPr>
          <w:rFonts w:ascii="Arial Narrow" w:hAnsi="Arial Narrow"/>
          <w:lang w:val="en-US"/>
        </w:rPr>
      </w:pPr>
    </w:p>
    <w:p w:rsidR="00717EA0" w:rsidRPr="004D3AEB" w:rsidRDefault="00717EA0" w:rsidP="00717EA0">
      <w:pPr>
        <w:jc w:val="both"/>
        <w:rPr>
          <w:rFonts w:ascii="Arial Narrow" w:hAnsi="Arial Narrow"/>
          <w:lang w:val="en-US"/>
        </w:rPr>
      </w:pPr>
      <w:r w:rsidRPr="004D3AEB">
        <w:rPr>
          <w:rFonts w:ascii="Arial Narrow" w:hAnsi="Arial Narrow"/>
          <w:lang w:val="en-US"/>
        </w:rPr>
        <w:t xml:space="preserve">Little Sunbeams Christian Early Childhood Centre may occasionally </w:t>
      </w:r>
      <w:proofErr w:type="spellStart"/>
      <w:r w:rsidRPr="004D3AEB">
        <w:rPr>
          <w:rFonts w:ascii="Arial Narrow" w:hAnsi="Arial Narrow"/>
          <w:lang w:val="en-US"/>
        </w:rPr>
        <w:t>organise</w:t>
      </w:r>
      <w:proofErr w:type="spellEnd"/>
      <w:r w:rsidRPr="004D3AEB">
        <w:rPr>
          <w:rFonts w:ascii="Arial Narrow" w:hAnsi="Arial Narrow"/>
          <w:lang w:val="en-US"/>
        </w:rPr>
        <w:t xml:space="preserve"> trips for children to events or activities.  Parents will give written approval for their child to attend each and every trip before it occurs.  Adult/child ratios will also be approved by parents and to the satisfaction of the Secretary of Education.  Normal staff/child ratios at the </w:t>
      </w:r>
      <w:proofErr w:type="spellStart"/>
      <w:r w:rsidRPr="004D3AEB">
        <w:rPr>
          <w:rFonts w:ascii="Arial Narrow" w:hAnsi="Arial Narrow"/>
          <w:lang w:val="en-US"/>
        </w:rPr>
        <w:t>centre</w:t>
      </w:r>
      <w:proofErr w:type="spellEnd"/>
      <w:r w:rsidRPr="004D3AEB">
        <w:rPr>
          <w:rFonts w:ascii="Arial Narrow" w:hAnsi="Arial Narrow"/>
          <w:lang w:val="en-US"/>
        </w:rPr>
        <w:t xml:space="preserve"> are to be maintained.</w:t>
      </w:r>
    </w:p>
    <w:p w:rsidR="00717EA0" w:rsidRPr="004D3AEB" w:rsidRDefault="00717EA0" w:rsidP="00717EA0">
      <w:pPr>
        <w:jc w:val="both"/>
        <w:rPr>
          <w:rFonts w:ascii="Arial Narrow" w:hAnsi="Arial Narrow"/>
          <w:lang w:val="en-US"/>
        </w:rPr>
      </w:pPr>
    </w:p>
    <w:p w:rsidR="00717EA0" w:rsidRPr="001464EE" w:rsidRDefault="00717EA0" w:rsidP="00717EA0">
      <w:pPr>
        <w:numPr>
          <w:ilvl w:val="0"/>
          <w:numId w:val="1"/>
        </w:numPr>
        <w:jc w:val="both"/>
        <w:rPr>
          <w:rFonts w:ascii="Arial Narrow" w:hAnsi="Arial Narrow"/>
          <w:lang w:val="en-US"/>
        </w:rPr>
      </w:pPr>
      <w:r w:rsidRPr="001464EE">
        <w:rPr>
          <w:rFonts w:ascii="Arial Narrow" w:hAnsi="Arial Narrow"/>
          <w:lang w:val="en-US"/>
        </w:rPr>
        <w:t xml:space="preserve">Parents/Guardians will give or withhold permission for their child being taken on short walks out of the </w:t>
      </w:r>
      <w:proofErr w:type="spellStart"/>
      <w:r w:rsidRPr="001464EE">
        <w:rPr>
          <w:rFonts w:ascii="Arial Narrow" w:hAnsi="Arial Narrow"/>
          <w:lang w:val="en-US"/>
        </w:rPr>
        <w:t>centre</w:t>
      </w:r>
      <w:proofErr w:type="spellEnd"/>
      <w:r w:rsidRPr="001464EE">
        <w:rPr>
          <w:rFonts w:ascii="Arial Narrow" w:hAnsi="Arial Narrow"/>
          <w:lang w:val="en-US"/>
        </w:rPr>
        <w:t xml:space="preserve"> by completing a statement on the child</w:t>
      </w:r>
      <w:r w:rsidRPr="001464EE">
        <w:rPr>
          <w:rFonts w:ascii="Arial Narrow" w:hAnsi="Arial Narrow"/>
          <w:lang w:val="en-AU"/>
        </w:rPr>
        <w:t>’</w:t>
      </w:r>
      <w:r w:rsidRPr="001464EE">
        <w:rPr>
          <w:rFonts w:ascii="Arial Narrow" w:hAnsi="Arial Narrow"/>
          <w:lang w:val="en-US"/>
        </w:rPr>
        <w:t>s enrolment form.</w:t>
      </w:r>
    </w:p>
    <w:p w:rsidR="00717EA0" w:rsidRPr="001464EE" w:rsidRDefault="00717EA0" w:rsidP="00717EA0">
      <w:pPr>
        <w:numPr>
          <w:ilvl w:val="0"/>
          <w:numId w:val="1"/>
        </w:numPr>
        <w:jc w:val="both"/>
        <w:rPr>
          <w:rFonts w:ascii="Arial Narrow" w:hAnsi="Arial Narrow"/>
          <w:lang w:val="en-US"/>
        </w:rPr>
      </w:pPr>
      <w:r w:rsidRPr="001464EE">
        <w:rPr>
          <w:rFonts w:ascii="Arial Narrow" w:hAnsi="Arial Narrow"/>
          <w:lang w:val="en-US"/>
        </w:rPr>
        <w:t xml:space="preserve">When children are taken on walks in the local area, not less than the child ratio of two adults to six children 2:6 be the requirement, and the required </w:t>
      </w:r>
      <w:proofErr w:type="spellStart"/>
      <w:r w:rsidRPr="001464EE">
        <w:rPr>
          <w:rFonts w:ascii="Arial Narrow" w:hAnsi="Arial Narrow"/>
          <w:lang w:val="en-US"/>
        </w:rPr>
        <w:t>centre</w:t>
      </w:r>
      <w:proofErr w:type="spellEnd"/>
      <w:r w:rsidRPr="001464EE">
        <w:rPr>
          <w:rFonts w:ascii="Arial Narrow" w:hAnsi="Arial Narrow"/>
          <w:lang w:val="en-US"/>
        </w:rPr>
        <w:t xml:space="preserve"> ratio will also be maintained in accordance with the Education (Early Childhood Centre) Regulations 1998:27 (1,3).</w:t>
      </w:r>
    </w:p>
    <w:p w:rsidR="00717EA0" w:rsidRPr="001464EE" w:rsidRDefault="00717EA0" w:rsidP="00717EA0">
      <w:pPr>
        <w:numPr>
          <w:ilvl w:val="0"/>
          <w:numId w:val="1"/>
        </w:numPr>
        <w:jc w:val="both"/>
        <w:rPr>
          <w:rFonts w:ascii="Arial Narrow" w:hAnsi="Arial Narrow"/>
          <w:lang w:val="en-US"/>
        </w:rPr>
      </w:pPr>
      <w:r w:rsidRPr="001464EE">
        <w:rPr>
          <w:rFonts w:ascii="Arial Narrow" w:hAnsi="Arial Narrow"/>
          <w:lang w:val="en-US"/>
        </w:rPr>
        <w:t xml:space="preserve">When a child is to be taken out of the </w:t>
      </w:r>
      <w:proofErr w:type="spellStart"/>
      <w:r w:rsidRPr="001464EE">
        <w:rPr>
          <w:rFonts w:ascii="Arial Narrow" w:hAnsi="Arial Narrow"/>
          <w:lang w:val="en-US"/>
        </w:rPr>
        <w:t>centre</w:t>
      </w:r>
      <w:proofErr w:type="spellEnd"/>
      <w:r w:rsidRPr="001464EE">
        <w:rPr>
          <w:rFonts w:ascii="Arial Narrow" w:hAnsi="Arial Narrow"/>
          <w:lang w:val="en-US"/>
        </w:rPr>
        <w:t xml:space="preserve"> by motor vehicle, written advice will be given to the parent/guardian at least one week before the outing is to take place and the parent will give written permission.</w:t>
      </w:r>
    </w:p>
    <w:p w:rsidR="00717EA0" w:rsidRPr="001464EE" w:rsidRDefault="00717EA0" w:rsidP="00717EA0">
      <w:pPr>
        <w:numPr>
          <w:ilvl w:val="0"/>
          <w:numId w:val="1"/>
        </w:numPr>
        <w:jc w:val="both"/>
        <w:rPr>
          <w:rFonts w:ascii="Arial Narrow" w:hAnsi="Arial Narrow"/>
          <w:lang w:val="en-US"/>
        </w:rPr>
      </w:pPr>
      <w:r w:rsidRPr="001464EE">
        <w:rPr>
          <w:rFonts w:ascii="Arial Narrow" w:hAnsi="Arial Narrow"/>
          <w:lang w:val="en-US"/>
        </w:rPr>
        <w:t>If the parent/guardian does not give permission to take their child on an excursion, th</w:t>
      </w:r>
      <w:bookmarkStart w:id="0" w:name="_GoBack"/>
      <w:bookmarkEnd w:id="0"/>
      <w:r w:rsidRPr="001464EE">
        <w:rPr>
          <w:rFonts w:ascii="Arial Narrow" w:hAnsi="Arial Narrow"/>
          <w:lang w:val="en-US"/>
        </w:rPr>
        <w:t xml:space="preserve">en the parent/guardian will have to find alternative care as the </w:t>
      </w:r>
      <w:proofErr w:type="spellStart"/>
      <w:r w:rsidRPr="001464EE">
        <w:rPr>
          <w:rFonts w:ascii="Arial Narrow" w:hAnsi="Arial Narrow"/>
          <w:lang w:val="en-US"/>
        </w:rPr>
        <w:t>centre</w:t>
      </w:r>
      <w:proofErr w:type="spellEnd"/>
      <w:r w:rsidRPr="001464EE">
        <w:rPr>
          <w:rFonts w:ascii="Arial Narrow" w:hAnsi="Arial Narrow"/>
          <w:lang w:val="en-US"/>
        </w:rPr>
        <w:t xml:space="preserve"> will be closed.</w:t>
      </w:r>
    </w:p>
    <w:p w:rsidR="00717EA0" w:rsidRPr="001464EE" w:rsidRDefault="00717EA0" w:rsidP="00717EA0">
      <w:pPr>
        <w:numPr>
          <w:ilvl w:val="0"/>
          <w:numId w:val="1"/>
        </w:numPr>
        <w:jc w:val="both"/>
        <w:rPr>
          <w:rFonts w:ascii="Arial Narrow" w:hAnsi="Arial Narrow"/>
          <w:lang w:val="en-US"/>
        </w:rPr>
      </w:pPr>
      <w:r w:rsidRPr="001464EE">
        <w:rPr>
          <w:rFonts w:ascii="Arial Narrow" w:hAnsi="Arial Narrow"/>
          <w:lang w:val="en-US"/>
        </w:rPr>
        <w:t>If traveling in a car all children will use legally required child constraints, and there will be at least two adults in every vehicle carrying three or more children in accordance with the Traffic Regulations 1976: R29A Children under five to be restrained in approved child restraint.</w:t>
      </w:r>
    </w:p>
    <w:p w:rsidR="00717EA0" w:rsidRPr="001464EE" w:rsidRDefault="00717EA0" w:rsidP="00717EA0">
      <w:pPr>
        <w:numPr>
          <w:ilvl w:val="0"/>
          <w:numId w:val="1"/>
        </w:numPr>
        <w:jc w:val="both"/>
        <w:rPr>
          <w:rFonts w:ascii="Arial Narrow" w:hAnsi="Arial Narrow"/>
          <w:lang w:val="en-US"/>
        </w:rPr>
      </w:pPr>
      <w:r w:rsidRPr="001464EE">
        <w:rPr>
          <w:rFonts w:ascii="Arial Narrow" w:hAnsi="Arial Narrow"/>
          <w:lang w:val="en-US"/>
        </w:rPr>
        <w:t>When children are taken on an excursion the group ratio will be one adult to every three children over two years old 1:3.</w:t>
      </w:r>
    </w:p>
    <w:p w:rsidR="00717EA0" w:rsidRPr="004D3AEB" w:rsidRDefault="00717EA0" w:rsidP="00717EA0">
      <w:pPr>
        <w:numPr>
          <w:ilvl w:val="0"/>
          <w:numId w:val="1"/>
        </w:numPr>
        <w:jc w:val="both"/>
        <w:rPr>
          <w:rFonts w:ascii="Arial Narrow" w:hAnsi="Arial Narrow"/>
          <w:lang w:val="en-US"/>
        </w:rPr>
      </w:pPr>
      <w:r w:rsidRPr="004D3AEB">
        <w:rPr>
          <w:rFonts w:ascii="Arial Narrow" w:hAnsi="Arial Narrow"/>
          <w:lang w:val="en-US"/>
        </w:rPr>
        <w:t xml:space="preserve">All children and staff will wear a name tag with the </w:t>
      </w:r>
      <w:proofErr w:type="spellStart"/>
      <w:r w:rsidRPr="004D3AEB">
        <w:rPr>
          <w:rFonts w:ascii="Arial Narrow" w:hAnsi="Arial Narrow"/>
          <w:lang w:val="en-US"/>
        </w:rPr>
        <w:t>centre</w:t>
      </w:r>
      <w:proofErr w:type="spellEnd"/>
      <w:r w:rsidRPr="004D3AEB">
        <w:rPr>
          <w:rFonts w:ascii="Arial Narrow" w:hAnsi="Arial Narrow"/>
          <w:lang w:val="en-US"/>
        </w:rPr>
        <w:t xml:space="preserve"> name and destination written on it.</w:t>
      </w:r>
    </w:p>
    <w:p w:rsidR="00717EA0" w:rsidRPr="004D3AEB" w:rsidRDefault="00717EA0" w:rsidP="00717EA0">
      <w:pPr>
        <w:numPr>
          <w:ilvl w:val="0"/>
          <w:numId w:val="1"/>
        </w:numPr>
        <w:jc w:val="both"/>
        <w:rPr>
          <w:rFonts w:ascii="Arial Narrow" w:hAnsi="Arial Narrow"/>
          <w:lang w:val="en-US"/>
        </w:rPr>
      </w:pPr>
      <w:r w:rsidRPr="004D3AEB">
        <w:rPr>
          <w:rFonts w:ascii="Arial Narrow" w:hAnsi="Arial Narrow"/>
          <w:lang w:val="en-US"/>
        </w:rPr>
        <w:t>The Team Leader will carry out a roll call and head count regularly.</w:t>
      </w:r>
    </w:p>
    <w:p w:rsidR="00717EA0" w:rsidRPr="004D3AEB" w:rsidRDefault="00717EA0" w:rsidP="00717EA0">
      <w:pPr>
        <w:numPr>
          <w:ilvl w:val="0"/>
          <w:numId w:val="1"/>
        </w:numPr>
        <w:jc w:val="both"/>
        <w:rPr>
          <w:rFonts w:ascii="Arial Narrow" w:hAnsi="Arial Narrow"/>
          <w:lang w:val="en-US"/>
        </w:rPr>
      </w:pPr>
      <w:r w:rsidRPr="004D3AEB">
        <w:rPr>
          <w:rFonts w:ascii="Arial Narrow" w:hAnsi="Arial Narrow"/>
          <w:lang w:val="en-US"/>
        </w:rPr>
        <w:t>An emergency pack will be taken by the staff.  It will contain First Aid equipment, medication, a phone card or cell phone, wet wipes, and drinking water.</w:t>
      </w:r>
    </w:p>
    <w:p w:rsidR="00717EA0" w:rsidRPr="004D3AEB" w:rsidRDefault="00717EA0" w:rsidP="00717EA0">
      <w:pPr>
        <w:numPr>
          <w:ilvl w:val="0"/>
          <w:numId w:val="1"/>
        </w:numPr>
        <w:jc w:val="both"/>
        <w:rPr>
          <w:rFonts w:ascii="Arial Narrow" w:hAnsi="Arial Narrow"/>
          <w:lang w:val="en-US"/>
        </w:rPr>
      </w:pPr>
      <w:r w:rsidRPr="004D3AEB">
        <w:rPr>
          <w:rFonts w:ascii="Arial Narrow" w:hAnsi="Arial Narrow"/>
          <w:lang w:val="en-US"/>
        </w:rPr>
        <w:t xml:space="preserve">If all the children from the </w:t>
      </w:r>
      <w:proofErr w:type="spellStart"/>
      <w:r w:rsidRPr="004D3AEB">
        <w:rPr>
          <w:rFonts w:ascii="Arial Narrow" w:hAnsi="Arial Narrow"/>
          <w:lang w:val="en-US"/>
        </w:rPr>
        <w:t>centre</w:t>
      </w:r>
      <w:proofErr w:type="spellEnd"/>
      <w:r w:rsidRPr="004D3AEB">
        <w:rPr>
          <w:rFonts w:ascii="Arial Narrow" w:hAnsi="Arial Narrow"/>
          <w:lang w:val="en-US"/>
        </w:rPr>
        <w:t xml:space="preserve"> are going on the outing, a notice must be placed on the front door to inform visitors where the children are, and their approximate time of return.</w:t>
      </w:r>
    </w:p>
    <w:p w:rsidR="00717EA0" w:rsidRDefault="00717EA0" w:rsidP="00717EA0">
      <w:pPr>
        <w:jc w:val="both"/>
        <w:rPr>
          <w:rFonts w:ascii="Arial Narrow" w:hAnsi="Arial Narrow"/>
          <w:lang w:val="en-US"/>
        </w:rPr>
      </w:pPr>
    </w:p>
    <w:p w:rsidR="00717EA0" w:rsidRDefault="00717EA0" w:rsidP="00717EA0">
      <w:pPr>
        <w:jc w:val="both"/>
        <w:rPr>
          <w:rFonts w:ascii="Arial Narrow" w:hAnsi="Arial Narrow"/>
          <w:lang w:val="en-US"/>
        </w:rPr>
      </w:pPr>
    </w:p>
    <w:p w:rsidR="00717EA0" w:rsidRDefault="00717EA0" w:rsidP="00717EA0">
      <w:pPr>
        <w:jc w:val="both"/>
        <w:rPr>
          <w:rFonts w:ascii="Arial Narrow" w:hAnsi="Arial Narrow"/>
          <w:lang w:val="en-US"/>
        </w:rPr>
      </w:pPr>
    </w:p>
    <w:p w:rsidR="0025744C" w:rsidRDefault="0025744C"/>
    <w:sectPr w:rsidR="002574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74" w:rsidRDefault="00317074" w:rsidP="00717EA0">
      <w:r>
        <w:separator/>
      </w:r>
    </w:p>
  </w:endnote>
  <w:endnote w:type="continuationSeparator" w:id="0">
    <w:p w:rsidR="00317074" w:rsidRDefault="00317074" w:rsidP="0071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A0" w:rsidRDefault="00717E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A0" w:rsidRDefault="00717E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A0" w:rsidRDefault="00717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74" w:rsidRDefault="00317074" w:rsidP="00717EA0">
      <w:r>
        <w:separator/>
      </w:r>
    </w:p>
  </w:footnote>
  <w:footnote w:type="continuationSeparator" w:id="0">
    <w:p w:rsidR="00317074" w:rsidRDefault="00317074" w:rsidP="00717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A0" w:rsidRDefault="00717E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1666" o:spid="_x0000_s2050" type="#_x0000_t75" style="position:absolute;margin-left:0;margin-top:0;width:451.05pt;height:364.45pt;z-index:-251657216;mso-position-horizontal:center;mso-position-horizontal-relative:margin;mso-position-vertical:center;mso-position-vertical-relative:margin" o:allowincell="f">
          <v:imagedata r:id="rId1" o:title="sunbeams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A0" w:rsidRDefault="00717E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1667" o:spid="_x0000_s2051" type="#_x0000_t75" style="position:absolute;margin-left:0;margin-top:0;width:451.05pt;height:364.45pt;z-index:-251656192;mso-position-horizontal:center;mso-position-horizontal-relative:margin;mso-position-vertical:center;mso-position-vertical-relative:margin" o:allowincell="f">
          <v:imagedata r:id="rId1" o:title="sunbeams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A0" w:rsidRDefault="00717EA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11665" o:spid="_x0000_s2049" type="#_x0000_t75" style="position:absolute;margin-left:0;margin-top:0;width:451.05pt;height:364.45pt;z-index:-251658240;mso-position-horizontal:center;mso-position-horizontal-relative:margin;mso-position-vertical:center;mso-position-vertical-relative:margin" o:allowincell="f">
          <v:imagedata r:id="rId1" o:title="sunbeams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F3FC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A0"/>
    <w:rsid w:val="00083E06"/>
    <w:rsid w:val="000D4460"/>
    <w:rsid w:val="0025744C"/>
    <w:rsid w:val="00317074"/>
    <w:rsid w:val="003A65BD"/>
    <w:rsid w:val="004B3A02"/>
    <w:rsid w:val="00717EA0"/>
    <w:rsid w:val="00727845"/>
    <w:rsid w:val="007A0E91"/>
    <w:rsid w:val="00885970"/>
    <w:rsid w:val="008B109C"/>
    <w:rsid w:val="008D1F41"/>
    <w:rsid w:val="009825F3"/>
    <w:rsid w:val="00B87D00"/>
    <w:rsid w:val="00C3512D"/>
    <w:rsid w:val="00CD3073"/>
    <w:rsid w:val="00D9298F"/>
    <w:rsid w:val="00F668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EA0"/>
    <w:pPr>
      <w:tabs>
        <w:tab w:val="center" w:pos="4513"/>
        <w:tab w:val="right" w:pos="9026"/>
      </w:tabs>
    </w:pPr>
  </w:style>
  <w:style w:type="character" w:customStyle="1" w:styleId="HeaderChar">
    <w:name w:val="Header Char"/>
    <w:basedOn w:val="DefaultParagraphFont"/>
    <w:link w:val="Header"/>
    <w:uiPriority w:val="99"/>
    <w:rsid w:val="00717EA0"/>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unhideWhenUsed/>
    <w:rsid w:val="00717EA0"/>
    <w:pPr>
      <w:tabs>
        <w:tab w:val="center" w:pos="4513"/>
        <w:tab w:val="right" w:pos="9026"/>
      </w:tabs>
    </w:pPr>
  </w:style>
  <w:style w:type="character" w:customStyle="1" w:styleId="FooterChar">
    <w:name w:val="Footer Char"/>
    <w:basedOn w:val="DefaultParagraphFont"/>
    <w:link w:val="Footer"/>
    <w:uiPriority w:val="99"/>
    <w:rsid w:val="00717EA0"/>
    <w:rPr>
      <w:rFonts w:ascii="Times New Roman" w:eastAsia="Times New Roman" w:hAnsi="Times New Roman" w:cs="Times New Roman"/>
      <w:kern w:val="28"/>
      <w:sz w:val="20"/>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EA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EA0"/>
    <w:pPr>
      <w:tabs>
        <w:tab w:val="center" w:pos="4513"/>
        <w:tab w:val="right" w:pos="9026"/>
      </w:tabs>
    </w:pPr>
  </w:style>
  <w:style w:type="character" w:customStyle="1" w:styleId="HeaderChar">
    <w:name w:val="Header Char"/>
    <w:basedOn w:val="DefaultParagraphFont"/>
    <w:link w:val="Header"/>
    <w:uiPriority w:val="99"/>
    <w:rsid w:val="00717EA0"/>
    <w:rPr>
      <w:rFonts w:ascii="Times New Roman" w:eastAsia="Times New Roman" w:hAnsi="Times New Roman" w:cs="Times New Roman"/>
      <w:kern w:val="28"/>
      <w:sz w:val="20"/>
      <w:szCs w:val="20"/>
      <w:lang w:eastAsia="en-NZ"/>
    </w:rPr>
  </w:style>
  <w:style w:type="paragraph" w:styleId="Footer">
    <w:name w:val="footer"/>
    <w:basedOn w:val="Normal"/>
    <w:link w:val="FooterChar"/>
    <w:uiPriority w:val="99"/>
    <w:unhideWhenUsed/>
    <w:rsid w:val="00717EA0"/>
    <w:pPr>
      <w:tabs>
        <w:tab w:val="center" w:pos="4513"/>
        <w:tab w:val="right" w:pos="9026"/>
      </w:tabs>
    </w:pPr>
  </w:style>
  <w:style w:type="character" w:customStyle="1" w:styleId="FooterChar">
    <w:name w:val="Footer Char"/>
    <w:basedOn w:val="DefaultParagraphFont"/>
    <w:link w:val="Footer"/>
    <w:uiPriority w:val="99"/>
    <w:rsid w:val="00717EA0"/>
    <w:rPr>
      <w:rFonts w:ascii="Times New Roman" w:eastAsia="Times New Roman" w:hAnsi="Times New Roman" w:cs="Times New Roman"/>
      <w:kern w:val="28"/>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1887</Characters>
  <Application>Microsoft Office Word</Application>
  <DocSecurity>0</DocSecurity>
  <Lines>15</Lines>
  <Paragraphs>4</Paragraphs>
  <ScaleCrop>false</ScaleCrop>
  <Company>Hewlett-Packard Company</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2015-09-22T23:14:00Z</dcterms:created>
  <dcterms:modified xsi:type="dcterms:W3CDTF">2015-09-22T23:15:00Z</dcterms:modified>
</cp:coreProperties>
</file>